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A12" w:rsidRPr="006528F4" w:rsidRDefault="00450A12" w:rsidP="00450A12">
      <w:pPr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2551430</wp:posOffset>
            </wp:positionH>
            <wp:positionV relativeFrom="paragraph">
              <wp:posOffset>47625</wp:posOffset>
            </wp:positionV>
            <wp:extent cx="945515" cy="1097280"/>
            <wp:effectExtent l="0" t="0" r="6985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A12" w:rsidRPr="00D24036" w:rsidRDefault="00450A12" w:rsidP="00807D1C">
      <w:pPr>
        <w:jc w:val="center"/>
        <w:rPr>
          <w:rFonts w:ascii="Times New Roman" w:hAnsi="Times New Roman" w:cs="Times New Roman"/>
        </w:rPr>
      </w:pPr>
    </w:p>
    <w:tbl>
      <w:tblPr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450A12" w:rsidRPr="003B2A62" w:rsidTr="00807D1C">
        <w:trPr>
          <w:trHeight w:val="2400"/>
        </w:trPr>
        <w:tc>
          <w:tcPr>
            <w:tcW w:w="9889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450A12" w:rsidRPr="003B2A62" w:rsidRDefault="00450A12" w:rsidP="006E7E1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450A12" w:rsidRPr="003B2A62" w:rsidRDefault="00450A12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B2A62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450A12" w:rsidRPr="001851A6" w:rsidRDefault="00450A12" w:rsidP="00D14878">
            <w:pPr>
              <w:pStyle w:val="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51A6">
              <w:rPr>
                <w:rFonts w:ascii="Times New Roman" w:hAnsi="Times New Roman"/>
                <w:sz w:val="22"/>
                <w:szCs w:val="22"/>
              </w:rPr>
              <w:t>КЪЭБЭРДЭЙ – БАЛЪКЪЭР РЕСПУБЛИКЭМ И ДЗЭЛЫКЪУЭ КУЕЙМ ЩЫЩ БЕЛОКАМЕНСКЭ КЪУАЖЭМ И АДМИНИСТРАЦЭ</w:t>
            </w:r>
          </w:p>
          <w:p w:rsidR="00450A12" w:rsidRPr="003B2A62" w:rsidRDefault="00450A12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50A12" w:rsidRDefault="00450A12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B2A62">
              <w:rPr>
                <w:rFonts w:ascii="Times New Roman" w:hAnsi="Times New Roman" w:cs="Times New Roman"/>
                <w:b/>
              </w:rPr>
              <w:t xml:space="preserve">КЪАБАРТЫ - МАЛКЪАР РЕСПУБЛИКАНЫ ЗОЛЬСК РАЙОНУ БЕЛОКАМЕНСК </w:t>
            </w:r>
          </w:p>
          <w:p w:rsidR="00450A12" w:rsidRDefault="00D14878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ЭЛИНИ АДМИНИСТРАЦИЯ</w:t>
            </w:r>
          </w:p>
          <w:p w:rsidR="00D14878" w:rsidRPr="003B2A62" w:rsidRDefault="00D14878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F3EC9" w:rsidRPr="00807D1C" w:rsidRDefault="00450A12" w:rsidP="00807D1C">
            <w:pPr>
              <w:pStyle w:val="5"/>
              <w:spacing w:before="0" w:after="0"/>
              <w:ind w:left="-17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851A6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</w:rPr>
              <w:t>361720, КБР, Зольский р.,  с.п.Белокаменск</w:t>
            </w:r>
            <w:r w:rsidR="00807D1C" w:rsidRPr="00807D1C">
              <w:rPr>
                <w:rFonts w:ascii="Times New Roman" w:hAnsi="Times New Roman"/>
                <w:i w:val="0"/>
                <w:sz w:val="22"/>
                <w:szCs w:val="22"/>
              </w:rPr>
              <w:t xml:space="preserve">ое,                      </w:t>
            </w:r>
            <w:r w:rsidR="00740552">
              <w:rPr>
                <w:rFonts w:ascii="Times New Roman" w:hAnsi="Times New Roman"/>
                <w:i w:val="0"/>
                <w:sz w:val="22"/>
                <w:szCs w:val="22"/>
              </w:rPr>
              <w:t xml:space="preserve">  </w:t>
            </w:r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E</w:t>
            </w:r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</w:rPr>
              <w:t>-</w:t>
            </w:r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mail</w:t>
            </w:r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</w:rPr>
              <w:t xml:space="preserve">: </w:t>
            </w:r>
            <w:proofErr w:type="spellStart"/>
            <w:r w:rsidR="00740552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adm</w:t>
            </w:r>
            <w:proofErr w:type="spellEnd"/>
            <w:r w:rsidR="00740552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  <w:proofErr w:type="spellStart"/>
            <w:r w:rsidR="00740552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belokamenskoe</w:t>
            </w:r>
            <w:proofErr w:type="spellEnd"/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</w:rPr>
              <w:t>@</w:t>
            </w:r>
            <w:r w:rsidR="00740552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mail</w:t>
            </w:r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  <w:proofErr w:type="spellStart"/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ru</w:t>
            </w:r>
            <w:proofErr w:type="spellEnd"/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</w:rPr>
              <w:t xml:space="preserve">   </w:t>
            </w:r>
          </w:p>
          <w:p w:rsidR="00450A12" w:rsidRPr="003B2A62" w:rsidRDefault="001F3EC9" w:rsidP="00807D1C">
            <w:pPr>
              <w:tabs>
                <w:tab w:val="left" w:pos="8040"/>
              </w:tabs>
              <w:spacing w:after="0"/>
              <w:rPr>
                <w:rFonts w:ascii="Times New Roman" w:hAnsi="Times New Roman" w:cs="Times New Roman"/>
              </w:rPr>
            </w:pPr>
            <w:r w:rsidRPr="00807D1C">
              <w:rPr>
                <w:rFonts w:ascii="Times New Roman" w:hAnsi="Times New Roman" w:cs="Times New Roman"/>
                <w:b/>
              </w:rPr>
              <w:t xml:space="preserve">         ул. Центральная №1                                              </w:t>
            </w:r>
            <w:r w:rsidR="00807D1C" w:rsidRPr="00807D1C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Pr="00807D1C">
              <w:rPr>
                <w:rFonts w:ascii="Times New Roman" w:hAnsi="Times New Roman" w:cs="Times New Roman"/>
                <w:b/>
              </w:rPr>
              <w:t>тел./факс 8(86637)75-7-51</w:t>
            </w:r>
          </w:p>
        </w:tc>
      </w:tr>
      <w:tr w:rsidR="00450A12" w:rsidRPr="00D24036" w:rsidTr="00807D1C">
        <w:trPr>
          <w:trHeight w:val="20"/>
        </w:trPr>
        <w:tc>
          <w:tcPr>
            <w:tcW w:w="9889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0A12" w:rsidRPr="001F3EC9" w:rsidRDefault="002D1710" w:rsidP="001F3EC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09</w:t>
            </w:r>
            <w:r w:rsidR="00450A12" w:rsidRPr="001F3E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января 202</w:t>
            </w:r>
            <w:r w:rsidR="00562F0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450A12" w:rsidRPr="001F3EC9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</w:tr>
    </w:tbl>
    <w:p w:rsidR="00450A12" w:rsidRPr="00D24036" w:rsidRDefault="00450A12" w:rsidP="00450A1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40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2279B6">
        <w:rPr>
          <w:rFonts w:ascii="Times New Roman" w:hAnsi="Times New Roman" w:cs="Times New Roman"/>
          <w:b/>
          <w:sz w:val="24"/>
          <w:szCs w:val="24"/>
        </w:rPr>
        <w:t xml:space="preserve">           ПОСТАНОВЛЕНИЕ   № 8</w:t>
      </w:r>
    </w:p>
    <w:p w:rsidR="00450A12" w:rsidRPr="00D24036" w:rsidRDefault="00450A12" w:rsidP="00450A1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40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2279B6">
        <w:rPr>
          <w:rFonts w:ascii="Times New Roman" w:hAnsi="Times New Roman" w:cs="Times New Roman"/>
          <w:b/>
          <w:sz w:val="24"/>
          <w:szCs w:val="24"/>
        </w:rPr>
        <w:t xml:space="preserve">              ПОСТАНОВЛЕНЭ  № 8</w:t>
      </w:r>
    </w:p>
    <w:p w:rsidR="00450A12" w:rsidRDefault="002279B6" w:rsidP="004763D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 № 8</w:t>
      </w:r>
    </w:p>
    <w:p w:rsidR="00C45037" w:rsidRPr="00D24036" w:rsidRDefault="00C45037" w:rsidP="004763D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5037" w:rsidRPr="00740552" w:rsidRDefault="00C45037" w:rsidP="00C45037">
      <w:pPr>
        <w:shd w:val="clear" w:color="auto" w:fill="FFFFFF"/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5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Плана по противодействию коррупции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местной </w:t>
      </w:r>
      <w:r w:rsidRPr="00C45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администрации сельского поселения </w:t>
      </w:r>
      <w:r w:rsidR="007405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Белокаменское на 202</w:t>
      </w:r>
      <w:r w:rsidR="00562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7405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C45037" w:rsidRPr="00C45037" w:rsidRDefault="00C45037" w:rsidP="00C450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45037" w:rsidRDefault="00C45037" w:rsidP="00C450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25 декабря 2008 г. № 273-ФЗ «О противодействии коррупции», Указом Президента Российской Федерации от 29 июня 2018 г. № 378 «О Национальном Плане противодействия коррупции на 2018-2020 годы»,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сельского поселения Белокаменское местная адм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инистрация сельского поселения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450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</w:p>
    <w:p w:rsidR="00C45037" w:rsidRPr="00C45037" w:rsidRDefault="00C45037" w:rsidP="00C4503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C45037" w:rsidRPr="00C45037" w:rsidRDefault="00C45037" w:rsidP="00C4503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прилагаемый План по противодействию коррупции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местной 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сельского поселения </w:t>
      </w:r>
      <w:r w:rsidR="003E7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Белокаменское на 2</w:t>
      </w:r>
      <w:r w:rsidR="002D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</w:t>
      </w:r>
      <w:r w:rsidR="0056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bookmarkStart w:id="0" w:name="_GoBack"/>
      <w:bookmarkEnd w:id="0"/>
      <w:r w:rsidR="003E7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5037" w:rsidRPr="00C45037" w:rsidRDefault="00C45037" w:rsidP="00C450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2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Постановление вступает в силу со дня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официального 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обнародования.</w:t>
      </w:r>
    </w:p>
    <w:p w:rsidR="00C45037" w:rsidRPr="00C45037" w:rsidRDefault="00C45037" w:rsidP="00C450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Контроль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исполнением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настоящего 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 за собой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0A12" w:rsidRPr="00450A12" w:rsidRDefault="00450A12" w:rsidP="00450A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0A12" w:rsidRDefault="00450A12" w:rsidP="00450A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50A12" w:rsidRDefault="00450A12" w:rsidP="00450A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807D1C" w:rsidRDefault="00807D1C" w:rsidP="00450A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450A12" w:rsidRDefault="00450A12" w:rsidP="00450A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местной </w:t>
      </w:r>
    </w:p>
    <w:p w:rsidR="00021FB5" w:rsidRDefault="00450A12" w:rsidP="00450A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450A12" w:rsidRPr="00964D57" w:rsidRDefault="00450A12" w:rsidP="00450A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с.п.Белокаменское:                                       </w:t>
      </w:r>
      <w:r w:rsidR="00964D57">
        <w:rPr>
          <w:rFonts w:ascii="Times New Roman" w:hAnsi="Times New Roman" w:cs="Times New Roman"/>
          <w:sz w:val="28"/>
          <w:szCs w:val="28"/>
        </w:rPr>
        <w:t xml:space="preserve">                              Ф.А. Кокова</w:t>
      </w:r>
    </w:p>
    <w:p w:rsidR="00D14878" w:rsidRDefault="00D14878" w:rsidP="00D148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878" w:rsidRDefault="00D14878" w:rsidP="00D148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878" w:rsidRDefault="00D14878" w:rsidP="00D148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3D9" w:rsidRPr="001F3EC9" w:rsidRDefault="004763D9" w:rsidP="004763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C9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1F3EC9" w:rsidRPr="001F3EC9" w:rsidRDefault="004763D9" w:rsidP="004763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C9">
        <w:rPr>
          <w:rFonts w:ascii="Times New Roman" w:hAnsi="Times New Roman" w:cs="Times New Roman"/>
          <w:sz w:val="24"/>
          <w:szCs w:val="24"/>
        </w:rPr>
        <w:t xml:space="preserve"> к </w:t>
      </w:r>
      <w:r w:rsidR="001F3EC9" w:rsidRPr="001F3EC9">
        <w:rPr>
          <w:rFonts w:ascii="Times New Roman" w:hAnsi="Times New Roman" w:cs="Times New Roman"/>
          <w:sz w:val="24"/>
          <w:szCs w:val="24"/>
        </w:rPr>
        <w:t>постановлению</w:t>
      </w:r>
      <w:r w:rsidRPr="001F3EC9">
        <w:rPr>
          <w:rFonts w:ascii="Times New Roman" w:hAnsi="Times New Roman" w:cs="Times New Roman"/>
          <w:sz w:val="24"/>
          <w:szCs w:val="24"/>
        </w:rPr>
        <w:t xml:space="preserve"> №</w:t>
      </w:r>
      <w:r w:rsidR="002279B6">
        <w:rPr>
          <w:rFonts w:ascii="Times New Roman" w:hAnsi="Times New Roman" w:cs="Times New Roman"/>
          <w:sz w:val="24"/>
          <w:szCs w:val="24"/>
        </w:rPr>
        <w:t>8</w:t>
      </w:r>
      <w:r w:rsidRPr="001F3EC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763D9" w:rsidRPr="001F3EC9" w:rsidRDefault="002D1710" w:rsidP="004763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09 января 202</w:t>
      </w:r>
      <w:r w:rsidR="00562F0C">
        <w:rPr>
          <w:rFonts w:ascii="Times New Roman" w:hAnsi="Times New Roman" w:cs="Times New Roman"/>
          <w:sz w:val="24"/>
          <w:szCs w:val="24"/>
        </w:rPr>
        <w:t>4</w:t>
      </w:r>
      <w:r w:rsidR="004763D9" w:rsidRPr="001F3EC9">
        <w:rPr>
          <w:rFonts w:ascii="Times New Roman" w:hAnsi="Times New Roman" w:cs="Times New Roman"/>
          <w:sz w:val="24"/>
          <w:szCs w:val="24"/>
        </w:rPr>
        <w:t>г.</w:t>
      </w:r>
    </w:p>
    <w:p w:rsidR="004763D9" w:rsidRPr="001F3EC9" w:rsidRDefault="004763D9" w:rsidP="00476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4AD" w:rsidRPr="001614AD" w:rsidRDefault="001614AD" w:rsidP="001614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16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 Л А Н</w:t>
      </w:r>
    </w:p>
    <w:p w:rsidR="001614AD" w:rsidRDefault="001614AD" w:rsidP="00161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противодействию коррупции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местной </w:t>
      </w:r>
      <w:r w:rsidRPr="0016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администрации </w:t>
      </w:r>
    </w:p>
    <w:p w:rsidR="001614AD" w:rsidRPr="001614AD" w:rsidRDefault="001614AD" w:rsidP="001614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16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2D1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Белокаменское на 202</w:t>
      </w:r>
      <w:r w:rsidR="00562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E37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1614AD" w:rsidRPr="001614AD" w:rsidRDefault="001614AD" w:rsidP="001614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1614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tbl>
      <w:tblPr>
        <w:tblW w:w="10490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519"/>
        <w:gridCol w:w="2067"/>
        <w:gridCol w:w="1858"/>
        <w:gridCol w:w="2410"/>
      </w:tblGrid>
      <w:tr w:rsidR="001614AD" w:rsidRPr="001614AD" w:rsidTr="00A03ACD"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Нормативно-правовое и организационное обеспечение антикоррупционной деятельности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(корректировка) нормативных правовых актов администрации сельского поселения в сфере противодействия коррупции в связи с развитием федерального законодательства, в том числе внесение изменений в положения о структурных подразделениях по профилактике коррупционных и иных правонарушений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Глава,</w:t>
            </w:r>
          </w:p>
          <w:p w:rsidR="001614AD" w:rsidRPr="001614AD" w:rsidRDefault="00345615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необходимости, 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нормативной правовой базы по противодействию коррупции в органах местного самоуправления. Своевременное регулирование соответствующих правоотношений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материалов на заседание комиссии по соблюдению требований к служебному поведению муниципальных служащих сельского поселения и урегулированию конфликта интересов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71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всестороннему рассмотрению вопроса на заседании комиссии и выработке предложений по реализации эффективных мер по противодействию коррупции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комплекса организационных, разъяснительных и иных мер по соблюдению лицами, замещающими муниципальные должности, муниципальными служащими ограничений, запретов и исполнения обязанностей, установленных законодательством Российской Федерации в целях противодействия коррупции, в том числе направленных на формирование отрицательного отношения к коррупции</w:t>
            </w: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глава сельского поселения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71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информированности и ответственности лиц, замещающих муниципальные должности, муниципальных служащих.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доведение до муниципальных служащих положений закон</w:t>
            </w:r>
            <w:r w:rsidR="00571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одательства РФ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противодействии коррупции путем размещения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соответствующей информации на официальных сайтах, на информационных стендах, а также направления информации в письменном виде для ознакомления.</w:t>
            </w:r>
          </w:p>
        </w:tc>
      </w:tr>
      <w:tr w:rsidR="001614AD" w:rsidRPr="001614AD" w:rsidTr="00000343">
        <w:trPr>
          <w:trHeight w:val="1469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обучения муниципальных служащих, в должностные обязанности которых входит участие в противодействие коррупции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343" w:rsidRPr="001614AD" w:rsidRDefault="00000343" w:rsidP="00000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сельского поселения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до 31 декабря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муниципальных служащих.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и развитие механизмов противодействия коррупции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приема сведений о доходах, расходах, об имуществе и обязательствах имущественного характера, представляемых лицами, замещающими муниципальные должности, му</w:t>
            </w:r>
            <w:r w:rsidR="00300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 служащими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Обеспечение контроля за своевременностью предоставления указанных сведений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44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своевременного исполнения обязанности по представлению сведений о доходах, расходах, об имуществе и обязательствах имущественного характера своих и членов своей семьи.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лиц, своевременно представивших сведения, от количества лиц, обязанных представлять сведения, - 100%</w:t>
            </w:r>
          </w:p>
        </w:tc>
      </w:tr>
      <w:tr w:rsidR="00857A90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29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(обновление) сведений о доходах, расходах, имуществе и обязательствах имущественного характера лиц, замещающих муниципальные должности, муниципальных служащих и членов их семей на официальном сайте сельского поселения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EA3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5 рабочих дней со дня истечения срока, установленного для подачи сведений, в том числе для уточненных сведений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открытости и доступности информации о деятельности по профилактике коррупционных правонарушений в органах местного самоуправления</w:t>
            </w:r>
          </w:p>
        </w:tc>
      </w:tr>
      <w:tr w:rsidR="00857A90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сведений о доходах, расходах, об имуществе и обязательствах имущественного характера, представленных лицами, замещающими муниципальные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должности, муниципальными служащими и руководителями муниципальных учреждений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EA3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до 1 октября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Предупреждение и выявление случаев представления недостоверных и (или) неполных сведений,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несоответствия сведений о доходах расходам, нарушения ограничений и запретов, требований о предотвращении или урегулировании конфликта интересов.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и проверки соблюдения лицами, замещающими муниципальные должности, муниципальными служащими запретов, ограничений и требований, установленных в целях противодействия коррупции, в том числе: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по предварительному уведомлению представителя нанимателя (работодателя) о выполнении иной оплачиваемой работы;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порядка сообщения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(выкупе) и зачислении в доход бюджета средств, вырученных от его реализации;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требований Федерального закона от 7 мая 2013 г. № 79-ФЗ «О запрете отдельным категориям лиц открывать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сельского поселения,</w:t>
            </w:r>
          </w:p>
          <w:p w:rsidR="00857A90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31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выявленных нарушений, в том числе: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неисполнения муниципальными служащими обязанности по предварительному уведомлению представителя нанимателя (работодателя) о выполнении иной оплачиваемой работы и рассмотрение их на заседании комиссии по соблюдению требований к служебному поведению и урегулированию конфликта интересов;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несоблюдения лицами, замещающими муниципальные должности, муниципальными служащими установленного порядка сообщения о получении подарка;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несоблюдения лицами, замещающими муниципальные должности, муниципальными служащими запрета открывать и иметь счета (вклады) в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иностранных банках, расположенных за пределами территории Российской Федерации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проверки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должности, му</w:t>
            </w:r>
            <w:r w:rsidR="00CB3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 служащими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8FE" w:rsidRDefault="00CB38FE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сельского поселения, </w:t>
            </w:r>
          </w:p>
          <w:p w:rsidR="00CB38FE" w:rsidRDefault="00CB38FE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38FE" w:rsidRDefault="00CB38FE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38FE" w:rsidRPr="001614AD" w:rsidRDefault="00857A90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CB3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(по мере необходимости), 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фактов коррупционных правонарушений, принятие своевременных и действенных мер по выявленным нарушениям.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4AD" w:rsidRPr="001614AD" w:rsidTr="00A03ACD">
        <w:trPr>
          <w:trHeight w:val="27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контроля за расходами муниципальных служащих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8FE" w:rsidRDefault="00857A90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CB3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CB38FE" w:rsidRDefault="00CB38FE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38FE" w:rsidRPr="001614AD" w:rsidRDefault="00CB38FE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несоответствия доходов муниципального служащего и членов его семьи расходам с целью пресечения коррупционных правонарушений на муниципальной службе, своевременное применение мер ответственности.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выполнением лицами, замещающими муниципальные должности, муниципальными служащими, руководителями муниципальных учреждений требований о предотвращении или об урегулировании конфликта интересов, в том числе проверка соблюдения указанных требований, а также требований о контроле за расходами руководителей всех уровней, выявление случаев конфликта интересов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833" w:rsidRDefault="00424833" w:rsidP="00424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833" w:rsidRDefault="00424833" w:rsidP="00424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833" w:rsidRPr="001614AD" w:rsidRDefault="00424833" w:rsidP="00424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и урегулирование конфликта интересов в целях предотвращения коррупционных правонарушений.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предупреждению и (или) урегулированию конфликта интересов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C29" w:rsidRDefault="002A1C29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Глава сельского поселения, </w:t>
            </w:r>
          </w:p>
          <w:p w:rsidR="002A1C29" w:rsidRDefault="002A1C29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C29" w:rsidRDefault="002A1C29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C29" w:rsidRPr="001614AD" w:rsidRDefault="00857A90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2A1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своевременных и действенных мер по выявленным случаям нарушений.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рассмотрению уведомлений лиц, замещающих муниципальные должности, муниципальных служащих о факте обращения в целях склонения к совершению коррупционных правонарушений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C29" w:rsidRDefault="002A1C29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сельского поселения, </w:t>
            </w:r>
          </w:p>
          <w:p w:rsidR="002A1C29" w:rsidRDefault="002A1C29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C29" w:rsidRDefault="002A1C29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C29" w:rsidRPr="001614AD" w:rsidRDefault="00857A90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2A1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случаев неисполнения муниципальными служащими обязанности по уведомлению представителя нанимателя (работодателя), органов прокуратуры или других государственных органов обо всех случаях обращения к нему каких-либо лиц в целях склонения к совершению коррупционных правонарушений.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рассмотрение уведомлений и принятие решений.</w:t>
            </w:r>
          </w:p>
        </w:tc>
      </w:tr>
      <w:tr w:rsidR="001614AD" w:rsidRPr="001614AD" w:rsidTr="00A03ACD">
        <w:trPr>
          <w:trHeight w:val="1551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соблюдением лицами, замещавшими должности муниципальной службы (в том числе лицами, в отношении которых вынесено отрицательное решение Комиссии по соблюдению требований к служебному поведению муниципальных служащих администрации муниципального района и урегулированию конфликта интересов), ограничений, предусмотренных статьей 12 Федерального закона от 25 декабря 2008 г. № 273-ФЗ «О противодействии коррупции» при заключении ими после увольнения с муниципальной службы трудовых и гражданско-правовых договоров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B1F" w:rsidRDefault="005F6B1F" w:rsidP="005F6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сельского поселения, </w:t>
            </w:r>
          </w:p>
          <w:p w:rsidR="005F6B1F" w:rsidRDefault="005F6B1F" w:rsidP="005F6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B1F" w:rsidRDefault="005F6B1F" w:rsidP="005F6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B1F" w:rsidRPr="001614AD" w:rsidRDefault="00857A90" w:rsidP="005F6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F6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Доля выявленных нарушений от общего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FFFFF"/>
                <w:lang w:eastAsia="ru-RU"/>
              </w:rPr>
              <w:t>количества служащих, уволенных в течение двух лет.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Рассмотрение обращений граждан, ранее замещавших должности муниципальной службы, а также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уведомлений работодателей,</w:t>
            </w:r>
            <w:r w:rsidR="005F6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поступивших в соответствии со статьей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12 Федерального закона от 25 декабря 2008 г. № 273-ФЗ «О противодействии коррупции» и статьей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64.1 Трудового кодекса Российской Федерации в органы местного самоуправления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, подготовка мотивированных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lastRenderedPageBreak/>
              <w:t>заключений по существу обращений,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уведомлений, рассмотрение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их на заседании комиссии по соблюдению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требований к служебному поведению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и урегулированию конфликта интересов,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-100%.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Направление в органы прокуратуры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информации о нарушении требований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статьи 12 Федерального закона от 25 декабря 2008 г. № 273-ФЗ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«О противодействии коррупции» при замещении гражданином на условиях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трудового договора должности</w:t>
            </w:r>
            <w:r w:rsidR="005F6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в организации и (или) выполнении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в организации работ (оказание услуг), -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100 %.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Анализ сведений о трудоустройстве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граждан, ранее замещавших должности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муниципальной службы.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Направление в органы прокуратуры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информации о гражданах, ранее</w:t>
            </w:r>
            <w:r w:rsidR="005F6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замещавших должности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муниципальной службы, в случае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отсутствия информации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об их трудоустройстве либо нарушении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требований статьи 12 Федерального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закона «О противодействии коррупции».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lastRenderedPageBreak/>
              <w:t>Количество проведенных проверок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соблюдения требований статьи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12 Федерального закона от 25 декабря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2008 г. № 273-ФЗ «О противодействии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коррупции»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7B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взаимодействия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с правоохранительными органами</w:t>
            </w:r>
            <w:r w:rsidR="007B6CDF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 и органами прокуратуры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по вопросам</w:t>
            </w:r>
            <w:r w:rsidR="007B6C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противодействия коррупции в администрации сельского поселения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CDF" w:rsidRDefault="007B6CDF" w:rsidP="007B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сельского поселения, </w:t>
            </w:r>
          </w:p>
          <w:p w:rsidR="007B6CDF" w:rsidRDefault="007B6CDF" w:rsidP="007B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6CDF" w:rsidRPr="001614AD" w:rsidRDefault="00857A90" w:rsidP="007B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B6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необходимости, 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Своевременное оперативное реагирование на коррупционные правонарушения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FFFFF"/>
                <w:lang w:eastAsia="ru-RU"/>
              </w:rPr>
              <w:t> и обеспечение соблюдения принципа</w:t>
            </w:r>
            <w:r w:rsidR="007B6CD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неотвратимости юридической</w:t>
            </w:r>
            <w:r w:rsidR="007B6CD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ответственности за коррупционные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иные правонарушения.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Обеспечение осуществления защиты служащих, сообщивших о коррупционных</w:t>
            </w:r>
            <w:r w:rsidR="007B6CDF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правонарушениях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8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Взаимодействие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органа местного самоуправления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6C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Обеспечение размещения на официальном сайте сельского поселения</w:t>
            </w:r>
            <w:r w:rsidR="006C175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Белокаменское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актуальной информации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антикоррупционной деятельности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C1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Обеспечение открытости и доступности информации об антикоррупционной деятельности органа местного самоуправления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6C175E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6C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Обеспечение возможности оперативного представления гражданами и организациями</w:t>
            </w:r>
            <w:r w:rsidR="006C175E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информации о фактах коррупции в администрации сельского поселения или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 нарушениях лицами, замещающими муниципальные должности, муниципальными служащими требований к служебному (должностному)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поведению посредством:</w:t>
            </w:r>
            <w:r w:rsidR="006C1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функционирования «телефона доверия» по вопросам противодействия коррупции;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lastRenderedPageBreak/>
              <w:t>обеспечения приема электронных сообщений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официальном сайте сельского поселения</w:t>
            </w:r>
            <w:r w:rsidR="006C1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Белокаменское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="006C1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Своевременное получение информации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 несоблюдении муниципальными служащими</w:t>
            </w:r>
            <w:r w:rsidR="006C1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ограничений и запретов, установленных</w:t>
            </w:r>
            <w:r w:rsidR="006C175E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законодательством </w:t>
            </w:r>
            <w:r w:rsidR="006C1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РФ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, а также о фактах коррупции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и оперативное реагирование на них.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lastRenderedPageBreak/>
              <w:t>Количество проверок по выявленным</w:t>
            </w:r>
            <w:r w:rsidR="006C175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>фактам коррупционных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767494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Обеспечение взаимодействия администрации сельского поселения с</w:t>
            </w:r>
            <w:r w:rsidR="00767494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институтами гражданского общества по вопросам</w:t>
            </w:r>
            <w:r w:rsidR="00767494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антикоррупционной деятельности, а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нтикоррупционному просвещению.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767494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лава сельского поселения</w:t>
            </w:r>
          </w:p>
          <w:p w:rsidR="00767494" w:rsidRDefault="00767494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67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Обеспечение открытости при обсуждении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принимаемых органом местного самоуправления мер</w:t>
            </w:r>
            <w:r w:rsidR="00767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по вопросам противодействия коррупции.</w:t>
            </w:r>
          </w:p>
        </w:tc>
      </w:tr>
      <w:tr w:rsidR="001614AD" w:rsidRPr="001614AD" w:rsidTr="00A03ACD">
        <w:trPr>
          <w:trHeight w:val="55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767494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Обеспечение взаимодействия администрации сельского поселения со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средствами массовой информации в сфере</w:t>
            </w:r>
            <w:r w:rsidR="0076749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противодействия коррупции, в том числе оказание</w:t>
            </w:r>
            <w:r w:rsidR="00767494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содействия средствам массовой информации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в освещении мер по противодействию коррупции,</w:t>
            </w:r>
            <w:r w:rsidR="00767494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принимаемых администрацией сельского поселения и придании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гласности фактов коррупции в администрации сельского поселения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494" w:rsidRDefault="00857A90" w:rsidP="00767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67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767494" w:rsidRDefault="00767494" w:rsidP="00767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7494" w:rsidRPr="001614AD" w:rsidRDefault="00767494" w:rsidP="00767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Обеспечение публичности и открытости</w:t>
            </w:r>
            <w:r w:rsidR="00767494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деятельности органа местного самоуправления   в сфере</w:t>
            </w:r>
            <w:r w:rsidR="00767494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противодействия коррупции.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8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Выявление и систематизация причин и условий проявления коррупции в деятельности администрации сельского поселения, мониторинг мер реализации антикоррупционной политики, коррупционных факторов и коррупции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Оценка коррупционных рисков, возникающих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при реализации администрацией сельского поселения своих функций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сельского поселения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 xml:space="preserve">Определение </w:t>
            </w:r>
            <w:proofErr w:type="spellStart"/>
            <w:r w:rsidRPr="001614A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>коррупционно</w:t>
            </w:r>
            <w:proofErr w:type="spellEnd"/>
            <w:r w:rsidRPr="001614A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>опасных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функций органа местного самоуправления.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Корректировка перечня должностей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муниципальной службы,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замещение которых связано с коррупционными рисками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64314A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643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Осуществление антикоррупционной экспертизы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нормативных правовых актов администрации сельского поселения,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проектов с учетом мониторинга</w:t>
            </w:r>
            <w:r w:rsidR="0064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соответствующей правоприменительной практики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в целях выявления коррупционных факторов и последующего устранения таких факторов, 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путем предоставления таковых в 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 xml:space="preserve">прокуратуру Зольского района с целью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провед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ения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антикоррупционной экспертизы нормативных правовых актов сельского поселения, их проектов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глава сельского поселения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4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64314A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установленные нормативными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Выявление в нормативных правовых    актах и проектах нормативных правовых а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ктов коррупциогенных факторов,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FFFFF"/>
                <w:lang w:eastAsia="ru-RU"/>
              </w:rPr>
              <w:t>способствующих формированию условий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для проявления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коррупции, и их исключение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Недопущение принятия нормативных правовых актов, содержащих положения,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способствующие формированию условий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 проявления коррупции.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EA0755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4.3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Анализ жалоб и обращений физических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и юридических лиц о фактах совершения</w:t>
            </w:r>
            <w:r w:rsidR="00EA0755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коррупционных правонарушений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755" w:rsidRDefault="00EA0755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сельского поселения  </w:t>
            </w:r>
          </w:p>
          <w:p w:rsidR="00EA0755" w:rsidRDefault="00EA0755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A0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в IV квартале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Своевременное принятие необходимых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мер по информации, содержащейся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в обращениях граждан и организаций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 фактах проявления коррупции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EA0755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Проведение анализа публикаций в средствах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массовой информации о фактах проявления</w:t>
            </w:r>
            <w:r w:rsidR="003C630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 в администрации сельского поселения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организационным вопросам администрации сельского поселения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Проверка информации о фактах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>проявления коррупции в органе местного самоуправления,</w:t>
            </w:r>
            <w:r w:rsidR="003C630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опубликованной в средствах массовой информации, и принятие необходимых мер по устранению</w:t>
            </w:r>
            <w:r w:rsidR="003C630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обнаруженных коррупционных нарушений</w:t>
            </w:r>
          </w:p>
        </w:tc>
      </w:tr>
      <w:tr w:rsidR="001614AD" w:rsidRPr="001614AD" w:rsidTr="00A03ACD">
        <w:trPr>
          <w:trHeight w:val="333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8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Предупреждение коррупции в подведомственных организациях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Осуществление контроля за принятием подведомственными организациями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в соответствии со статьей 13.3 Федерального закона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 25 декабря 2008 г. № 273-ФЗ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«О противодействии коррупции» мер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по предупреждению коррупции и их реализацию</w:t>
            </w:r>
            <w:r w:rsidR="0068248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подведомственных организациях, в том числе за принятием локальных правовых</w:t>
            </w:r>
            <w:r w:rsidR="0068248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актов, консультативно-методическое сопровождение этой работы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муниципального учреждения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Повышение эффективности мер</w:t>
            </w:r>
            <w:r w:rsidR="00682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>по противодействию коррупции в подведомственных организациях.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Выявление случаев коррупционных</w:t>
            </w:r>
            <w:r w:rsidR="0068248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 в подведомственных организациях.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Проведение мониторинга коррупционных</w:t>
            </w:r>
            <w:r w:rsidR="00A06597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проявлений в деятельности подведомственных организаций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муниципального учреждения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Выявление и устранение причин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 xml:space="preserve">и условий, способствующих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lastRenderedPageBreak/>
              <w:t>совершению</w:t>
            </w:r>
            <w:r w:rsidR="00A06597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коррупционных правонарушений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подведомственных организациях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5.3.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Проведение проверок деятельности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подведомственных организациях в части целевого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и эффективного использования бюджетных средств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Default="00A06597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сельского поселения </w:t>
            </w: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A06597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планами работы по указанному направлению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Недопущение нецелевого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и неэффективного использования</w:t>
            </w:r>
            <w:r w:rsidR="00A06597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бюджетных средств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D372DE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Мониторинг и выявление коррупционных рисков,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в том числе причин и условий коррупции,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FFFFF"/>
                <w:lang w:eastAsia="ru-RU"/>
              </w:rPr>
              <w:t>в деятельности администрации сельского поселения по размещению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заказов на поставку товаров, выполнение работ,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оказание услуг для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муниципальных нужд и устранение выявленных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коррупционных рисков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орган в сфере контроля закупок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Обеспечение неукоснительного</w:t>
            </w:r>
            <w:r w:rsidR="00D37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соблюдения требований действующего</w:t>
            </w:r>
            <w:r w:rsidR="00D372DE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законодательства при осуществлении</w:t>
            </w:r>
            <w:r w:rsidR="00D372D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закупок товаров, работ, услуг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для государственных (муниципальных)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нужд</w:t>
            </w:r>
          </w:p>
        </w:tc>
      </w:tr>
    </w:tbl>
    <w:p w:rsidR="00D14878" w:rsidRPr="00D14878" w:rsidRDefault="00D14878" w:rsidP="004763D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D14878" w:rsidRPr="00D14878" w:rsidSect="00450A1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D76FE"/>
    <w:multiLevelType w:val="hybridMultilevel"/>
    <w:tmpl w:val="9962AA7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B39"/>
    <w:rsid w:val="00000343"/>
    <w:rsid w:val="00021FB5"/>
    <w:rsid w:val="0005542B"/>
    <w:rsid w:val="001614AD"/>
    <w:rsid w:val="001F3EC9"/>
    <w:rsid w:val="002279B6"/>
    <w:rsid w:val="0029318C"/>
    <w:rsid w:val="002A1C29"/>
    <w:rsid w:val="002A589C"/>
    <w:rsid w:val="002D1710"/>
    <w:rsid w:val="002F3E31"/>
    <w:rsid w:val="00300CC4"/>
    <w:rsid w:val="00344F25"/>
    <w:rsid w:val="00345615"/>
    <w:rsid w:val="003C6302"/>
    <w:rsid w:val="003E7B77"/>
    <w:rsid w:val="003F0CF0"/>
    <w:rsid w:val="00424833"/>
    <w:rsid w:val="00450A12"/>
    <w:rsid w:val="004763D9"/>
    <w:rsid w:val="00562F0C"/>
    <w:rsid w:val="00571DFA"/>
    <w:rsid w:val="005F6B1F"/>
    <w:rsid w:val="0063131D"/>
    <w:rsid w:val="0064314A"/>
    <w:rsid w:val="0068248D"/>
    <w:rsid w:val="006C175E"/>
    <w:rsid w:val="00740552"/>
    <w:rsid w:val="00767494"/>
    <w:rsid w:val="0077152E"/>
    <w:rsid w:val="007B6CDF"/>
    <w:rsid w:val="00807D1C"/>
    <w:rsid w:val="008156AB"/>
    <w:rsid w:val="00857A90"/>
    <w:rsid w:val="00964D57"/>
    <w:rsid w:val="009B4B39"/>
    <w:rsid w:val="00A03ACD"/>
    <w:rsid w:val="00A06597"/>
    <w:rsid w:val="00C45037"/>
    <w:rsid w:val="00CB38FE"/>
    <w:rsid w:val="00D14878"/>
    <w:rsid w:val="00D372DE"/>
    <w:rsid w:val="00E3701C"/>
    <w:rsid w:val="00EA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0F24"/>
  <w15:docId w15:val="{859CC8F1-57C4-4C33-8984-6A30A86B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450A12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50A12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450A1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450A1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4">
    <w:name w:val="List Paragraph"/>
    <w:basedOn w:val="a"/>
    <w:uiPriority w:val="99"/>
    <w:qFormat/>
    <w:rsid w:val="004763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basedOn w:val="a"/>
    <w:uiPriority w:val="1"/>
    <w:qFormat/>
    <w:rsid w:val="00C45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3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DF80A-E699-496A-83B9-0283A180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2738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54</cp:revision>
  <cp:lastPrinted>2024-01-11T07:59:00Z</cp:lastPrinted>
  <dcterms:created xsi:type="dcterms:W3CDTF">2018-08-19T18:48:00Z</dcterms:created>
  <dcterms:modified xsi:type="dcterms:W3CDTF">2024-01-11T08:00:00Z</dcterms:modified>
</cp:coreProperties>
</file>