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A12" w:rsidRPr="006528F4" w:rsidRDefault="00450A12" w:rsidP="00450A12">
      <w:pPr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2551430</wp:posOffset>
            </wp:positionH>
            <wp:positionV relativeFrom="paragraph">
              <wp:posOffset>47625</wp:posOffset>
            </wp:positionV>
            <wp:extent cx="945515" cy="1097280"/>
            <wp:effectExtent l="0" t="0" r="6985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A12" w:rsidRPr="00D24036" w:rsidRDefault="00450A12" w:rsidP="00807D1C">
      <w:pPr>
        <w:jc w:val="center"/>
        <w:rPr>
          <w:rFonts w:ascii="Times New Roman" w:hAnsi="Times New Roman" w:cs="Times New Roman"/>
        </w:rPr>
      </w:pP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450A12" w:rsidRPr="003B2A62" w:rsidTr="00807D1C">
        <w:trPr>
          <w:trHeight w:val="2400"/>
        </w:trPr>
        <w:tc>
          <w:tcPr>
            <w:tcW w:w="9889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450A12" w:rsidRPr="003B2A62" w:rsidRDefault="00450A12" w:rsidP="006E7E1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450A12" w:rsidRPr="003B2A62" w:rsidRDefault="00450A12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B2A62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450A12" w:rsidRPr="001851A6" w:rsidRDefault="00450A12" w:rsidP="00D14878">
            <w:pPr>
              <w:pStyle w:val="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51A6">
              <w:rPr>
                <w:rFonts w:ascii="Times New Roman" w:hAnsi="Times New Roman"/>
                <w:sz w:val="22"/>
                <w:szCs w:val="22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450A12" w:rsidRPr="003B2A62" w:rsidRDefault="00450A12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50A12" w:rsidRDefault="00450A12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B2A62">
              <w:rPr>
                <w:rFonts w:ascii="Times New Roman" w:hAnsi="Times New Roman" w:cs="Times New Roman"/>
                <w:b/>
              </w:rPr>
              <w:t xml:space="preserve">КЪАБАРТЫ - МАЛКЪАР РЕСПУБЛИКАНЫ ЗОЛЬСК РАЙОНУ БЕЛОКАМЕНСК </w:t>
            </w:r>
          </w:p>
          <w:p w:rsidR="00450A12" w:rsidRDefault="00D14878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ЭЛИНИ АДМИНИСТРАЦИЯ</w:t>
            </w:r>
          </w:p>
          <w:p w:rsidR="00D14878" w:rsidRPr="003B2A62" w:rsidRDefault="00D14878" w:rsidP="00D1487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F3EC9" w:rsidRPr="00807D1C" w:rsidRDefault="00450A12" w:rsidP="00807D1C">
            <w:pPr>
              <w:pStyle w:val="5"/>
              <w:spacing w:before="0" w:after="0"/>
              <w:ind w:left="-17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1851A6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>361720, КБР, Зольский р.</w:t>
            </w:r>
            <w:r w:rsidR="001461BC" w:rsidRPr="00807D1C">
              <w:rPr>
                <w:rFonts w:ascii="Times New Roman" w:hAnsi="Times New Roman"/>
                <w:i w:val="0"/>
                <w:sz w:val="22"/>
                <w:szCs w:val="22"/>
              </w:rPr>
              <w:t>, с.п.Белокаменское</w:t>
            </w:r>
            <w:r w:rsidR="00807D1C" w:rsidRPr="00807D1C">
              <w:rPr>
                <w:rFonts w:ascii="Times New Roman" w:hAnsi="Times New Roman"/>
                <w:i w:val="0"/>
                <w:sz w:val="22"/>
                <w:szCs w:val="22"/>
              </w:rPr>
              <w:t xml:space="preserve">,                      </w:t>
            </w:r>
            <w:r w:rsidR="00740552">
              <w:rPr>
                <w:rFonts w:ascii="Times New Roman" w:hAnsi="Times New Roman"/>
                <w:i w:val="0"/>
                <w:sz w:val="22"/>
                <w:szCs w:val="22"/>
              </w:rPr>
              <w:t xml:space="preserve">  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E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>-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mail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 xml:space="preserve">: </w:t>
            </w:r>
            <w:proofErr w:type="spellStart"/>
            <w:r w:rsidR="00740552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adm</w:t>
            </w:r>
            <w:proofErr w:type="spellEnd"/>
            <w:r w:rsidR="00740552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  <w:proofErr w:type="spellStart"/>
            <w:r w:rsidR="00740552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belokamenskoe</w:t>
            </w:r>
            <w:proofErr w:type="spellEnd"/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>@</w:t>
            </w:r>
            <w:r w:rsidR="00740552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mail</w:t>
            </w:r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>.</w:t>
            </w:r>
            <w:proofErr w:type="spellStart"/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  <w:lang w:val="en-US"/>
              </w:rPr>
              <w:t>ru</w:t>
            </w:r>
            <w:proofErr w:type="spellEnd"/>
            <w:r w:rsidR="001F3EC9" w:rsidRPr="00807D1C">
              <w:rPr>
                <w:rFonts w:ascii="Times New Roman" w:hAnsi="Times New Roman"/>
                <w:i w:val="0"/>
                <w:sz w:val="22"/>
                <w:szCs w:val="22"/>
              </w:rPr>
              <w:t xml:space="preserve">   </w:t>
            </w:r>
          </w:p>
          <w:p w:rsidR="00450A12" w:rsidRPr="003B2A62" w:rsidRDefault="001F3EC9" w:rsidP="00807D1C">
            <w:pPr>
              <w:tabs>
                <w:tab w:val="left" w:pos="8040"/>
              </w:tabs>
              <w:spacing w:after="0"/>
              <w:rPr>
                <w:rFonts w:ascii="Times New Roman" w:hAnsi="Times New Roman" w:cs="Times New Roman"/>
              </w:rPr>
            </w:pPr>
            <w:r w:rsidRPr="00807D1C">
              <w:rPr>
                <w:rFonts w:ascii="Times New Roman" w:hAnsi="Times New Roman" w:cs="Times New Roman"/>
                <w:b/>
              </w:rPr>
              <w:t xml:space="preserve">         ул. Центральная №1                                              </w:t>
            </w:r>
            <w:r w:rsidR="00807D1C" w:rsidRPr="00807D1C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807D1C">
              <w:rPr>
                <w:rFonts w:ascii="Times New Roman" w:hAnsi="Times New Roman" w:cs="Times New Roman"/>
                <w:b/>
              </w:rPr>
              <w:t>тел./факс 8(86637)75-7-51</w:t>
            </w:r>
          </w:p>
        </w:tc>
      </w:tr>
      <w:tr w:rsidR="00450A12" w:rsidRPr="00D24036" w:rsidTr="00807D1C">
        <w:trPr>
          <w:trHeight w:val="20"/>
        </w:trPr>
        <w:tc>
          <w:tcPr>
            <w:tcW w:w="9889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0A12" w:rsidRPr="001F3EC9" w:rsidRDefault="001461BC" w:rsidP="001F3EC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450A12" w:rsidRPr="001F3E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D1710">
              <w:rPr>
                <w:rFonts w:ascii="Times New Roman" w:hAnsi="Times New Roman" w:cs="Times New Roman"/>
                <w:bCs/>
                <w:sz w:val="28"/>
                <w:szCs w:val="28"/>
              </w:rPr>
              <w:t>января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450A12" w:rsidRPr="001F3EC9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</w:tr>
    </w:tbl>
    <w:p w:rsidR="00450A12" w:rsidRPr="00D24036" w:rsidRDefault="00450A12" w:rsidP="00450A1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40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2279B6">
        <w:rPr>
          <w:rFonts w:ascii="Times New Roman" w:hAnsi="Times New Roman" w:cs="Times New Roman"/>
          <w:b/>
          <w:sz w:val="24"/>
          <w:szCs w:val="24"/>
        </w:rPr>
        <w:t xml:space="preserve">           ПОСТАНОВЛЕНИЕ   № </w:t>
      </w:r>
      <w:r w:rsidR="00C32FF0">
        <w:rPr>
          <w:rFonts w:ascii="Times New Roman" w:hAnsi="Times New Roman" w:cs="Times New Roman"/>
          <w:b/>
          <w:sz w:val="24"/>
          <w:szCs w:val="24"/>
        </w:rPr>
        <w:t>7-п</w:t>
      </w:r>
    </w:p>
    <w:p w:rsidR="00450A12" w:rsidRPr="00D24036" w:rsidRDefault="00450A12" w:rsidP="00450A1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40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2279B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461BC">
        <w:rPr>
          <w:rFonts w:ascii="Times New Roman" w:hAnsi="Times New Roman" w:cs="Times New Roman"/>
          <w:b/>
          <w:sz w:val="24"/>
          <w:szCs w:val="24"/>
        </w:rPr>
        <w:t>ПОСТАНОВЛЕНЭ №</w:t>
      </w:r>
      <w:r w:rsidR="00227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FF0">
        <w:rPr>
          <w:rFonts w:ascii="Times New Roman" w:hAnsi="Times New Roman" w:cs="Times New Roman"/>
          <w:b/>
          <w:sz w:val="24"/>
          <w:szCs w:val="24"/>
        </w:rPr>
        <w:t>7-п</w:t>
      </w:r>
    </w:p>
    <w:p w:rsidR="00450A12" w:rsidRDefault="001461BC" w:rsidP="004763D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</w:t>
      </w:r>
      <w:r w:rsidR="00227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FF0">
        <w:rPr>
          <w:rFonts w:ascii="Times New Roman" w:hAnsi="Times New Roman" w:cs="Times New Roman"/>
          <w:b/>
          <w:sz w:val="24"/>
          <w:szCs w:val="24"/>
        </w:rPr>
        <w:t>7-п</w:t>
      </w:r>
    </w:p>
    <w:p w:rsidR="00C45037" w:rsidRPr="00D24036" w:rsidRDefault="00C45037" w:rsidP="004763D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5037" w:rsidRPr="00740552" w:rsidRDefault="00C45037" w:rsidP="00C45037">
      <w:pPr>
        <w:shd w:val="clear" w:color="auto" w:fill="FFFFFF"/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5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Плана по противодействию коррупции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местной </w:t>
      </w:r>
      <w:r w:rsidRPr="00C45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администрации сельского поселения </w:t>
      </w:r>
      <w:r w:rsidR="007405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Белокаменское на 202</w:t>
      </w:r>
      <w:r w:rsidR="00146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7405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bookmarkStart w:id="0" w:name="_GoBack"/>
      <w:bookmarkEnd w:id="0"/>
    </w:p>
    <w:p w:rsidR="00C45037" w:rsidRPr="00C45037" w:rsidRDefault="00C45037" w:rsidP="00C450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45037" w:rsidRDefault="00C45037" w:rsidP="00C450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25 декабря 2008 г. № 273-ФЗ «О противодействии коррупции», Указом Президента Российской Федерации от 29 июня 2018 г. № 378 «О Национальном Плане противодействия коррупции на 2018-2020 годы»,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сельского поселения Белокаменское местная адм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инистрация сельского поселения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450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C45037" w:rsidRPr="00C45037" w:rsidRDefault="00C45037" w:rsidP="00C4503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C45037" w:rsidRPr="00C45037" w:rsidRDefault="00C45037" w:rsidP="00C4503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прилагаемый План по противодействию коррупции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местной 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сельского поселения </w:t>
      </w:r>
      <w:r w:rsidR="003E7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Белокаменское на 2</w:t>
      </w:r>
      <w:r w:rsidR="002D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="00146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E7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5037" w:rsidRPr="00C45037" w:rsidRDefault="00C45037" w:rsidP="00C450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2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Постановление вступает в силу со дня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официального 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обнародования.</w:t>
      </w:r>
    </w:p>
    <w:p w:rsidR="00C45037" w:rsidRPr="00C45037" w:rsidRDefault="00C45037" w:rsidP="00C450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исполнением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 за собой</w:t>
      </w:r>
      <w:r w:rsidRPr="00C45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0A12" w:rsidRPr="00450A12" w:rsidRDefault="00450A12" w:rsidP="00450A1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A12" w:rsidRDefault="00450A12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50A12" w:rsidRDefault="00450A12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807D1C" w:rsidRDefault="00807D1C" w:rsidP="00450A1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450A12" w:rsidRDefault="00C32FF0" w:rsidP="00450A1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50A12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50A12">
        <w:rPr>
          <w:rFonts w:ascii="Times New Roman" w:hAnsi="Times New Roman" w:cs="Times New Roman"/>
          <w:sz w:val="28"/>
          <w:szCs w:val="28"/>
        </w:rPr>
        <w:t xml:space="preserve"> местной </w:t>
      </w:r>
    </w:p>
    <w:p w:rsidR="00021FB5" w:rsidRDefault="00450A12" w:rsidP="00450A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50A12" w:rsidRPr="00964D57" w:rsidRDefault="00450A12" w:rsidP="00450A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с.п.Белокаменское:                                       </w:t>
      </w:r>
      <w:r w:rsidR="00964D5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32FF0">
        <w:rPr>
          <w:rFonts w:ascii="Times New Roman" w:hAnsi="Times New Roman" w:cs="Times New Roman"/>
          <w:sz w:val="28"/>
          <w:szCs w:val="28"/>
        </w:rPr>
        <w:t xml:space="preserve">А.К. </w:t>
      </w:r>
      <w:proofErr w:type="spellStart"/>
      <w:r w:rsidR="00C32FF0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C32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878" w:rsidRDefault="00D14878" w:rsidP="00D148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878" w:rsidRDefault="00D14878" w:rsidP="00D148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878" w:rsidRDefault="00D14878" w:rsidP="00D148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3D9" w:rsidRPr="001F3EC9" w:rsidRDefault="004763D9" w:rsidP="004763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C9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1F3EC9" w:rsidRPr="001F3EC9" w:rsidRDefault="004763D9" w:rsidP="004763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3EC9">
        <w:rPr>
          <w:rFonts w:ascii="Times New Roman" w:hAnsi="Times New Roman" w:cs="Times New Roman"/>
          <w:sz w:val="24"/>
          <w:szCs w:val="24"/>
        </w:rPr>
        <w:t xml:space="preserve"> к </w:t>
      </w:r>
      <w:r w:rsidR="001F3EC9" w:rsidRPr="001F3EC9">
        <w:rPr>
          <w:rFonts w:ascii="Times New Roman" w:hAnsi="Times New Roman" w:cs="Times New Roman"/>
          <w:sz w:val="24"/>
          <w:szCs w:val="24"/>
        </w:rPr>
        <w:t>постановлению</w:t>
      </w:r>
      <w:r w:rsidRPr="001F3EC9">
        <w:rPr>
          <w:rFonts w:ascii="Times New Roman" w:hAnsi="Times New Roman" w:cs="Times New Roman"/>
          <w:sz w:val="24"/>
          <w:szCs w:val="24"/>
        </w:rPr>
        <w:t xml:space="preserve"> №</w:t>
      </w:r>
      <w:r w:rsidR="00C32FF0">
        <w:rPr>
          <w:rFonts w:ascii="Times New Roman" w:hAnsi="Times New Roman" w:cs="Times New Roman"/>
          <w:sz w:val="24"/>
          <w:szCs w:val="24"/>
        </w:rPr>
        <w:t xml:space="preserve"> 7-п</w:t>
      </w:r>
      <w:r w:rsidRPr="001F3E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3D9" w:rsidRPr="001F3EC9" w:rsidRDefault="002D1710" w:rsidP="00C32F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461B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1461BC">
        <w:rPr>
          <w:rFonts w:ascii="Times New Roman" w:hAnsi="Times New Roman" w:cs="Times New Roman"/>
          <w:sz w:val="24"/>
          <w:szCs w:val="24"/>
        </w:rPr>
        <w:t>6</w:t>
      </w:r>
      <w:r w:rsidR="004763D9" w:rsidRPr="001F3EC9">
        <w:rPr>
          <w:rFonts w:ascii="Times New Roman" w:hAnsi="Times New Roman" w:cs="Times New Roman"/>
          <w:sz w:val="24"/>
          <w:szCs w:val="24"/>
        </w:rPr>
        <w:t>г.</w:t>
      </w:r>
    </w:p>
    <w:p w:rsidR="001614AD" w:rsidRPr="001614AD" w:rsidRDefault="001614AD" w:rsidP="001614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16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Л А Н</w:t>
      </w:r>
    </w:p>
    <w:p w:rsidR="001614AD" w:rsidRDefault="001614AD" w:rsidP="00161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противодействию коррупции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местной </w:t>
      </w:r>
      <w:r w:rsidRPr="0016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администрации </w:t>
      </w:r>
    </w:p>
    <w:p w:rsidR="001614AD" w:rsidRPr="001614AD" w:rsidRDefault="001614AD" w:rsidP="001614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161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2D1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Белокаменское на 202</w:t>
      </w:r>
      <w:r w:rsidR="00146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E370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1614AD" w:rsidRPr="001614AD" w:rsidRDefault="001614AD" w:rsidP="001614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1614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tbl>
      <w:tblPr>
        <w:tblW w:w="10490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519"/>
        <w:gridCol w:w="2067"/>
        <w:gridCol w:w="1858"/>
        <w:gridCol w:w="2410"/>
      </w:tblGrid>
      <w:tr w:rsidR="001614AD" w:rsidRPr="001614AD" w:rsidTr="00A03ACD"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Нормативно-правовое и организационное обеспечение антикоррупционной деятельности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(корректировка) нормативных правовых актов администрации сельского поселения в сфере противодействия коррупции в связи с развитием федерального законодательства, в том числе внесение изменений в положения о структурных подразделениях по профилактике коррупционных и иных правонарушений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Default="00C32FF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</w:t>
            </w:r>
            <w:r w:rsidR="00857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="00857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32FF0" w:rsidRDefault="00C32FF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345615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нормативной правовой базы по противодействию коррупции в органах местного самоуправления. Своевременное регулирование соответствующих правоотношений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материалов на заседание комиссии по соблюдению требований к служебному поведению муниципальных служащих сельского поселения и урегулированию конфликта интересов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71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всестороннему рассмотрению вопроса на заседании комиссии и выработке предложений по реализации эффективных мер по противодействию коррупции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комплекса организационных, разъяснительных и иных мер по соблюдению лицами, замещающими муниципальные должности, муниципальными служащими ограничений, запретов и исполнения обязанностей, установленных законодательством Российской Федерации в целях противодействия коррупции, в том числе направленных на формирование отрицательного отношения к коррупции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FF0" w:rsidRPr="001614AD" w:rsidRDefault="00C32FF0" w:rsidP="00C32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71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информированности и ответственности лиц, замещающих муниципальные должности, муниципальных служащих.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доведение до муниципальных служащих положений закон</w:t>
            </w:r>
            <w:r w:rsidR="00571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одательства РФ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противодействии коррупции путем размещения соответствующей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информации на официальных сайтах, на информационных стендах, а также направления информации в письменном виде для ознакомления.</w:t>
            </w:r>
          </w:p>
        </w:tc>
      </w:tr>
      <w:tr w:rsidR="001614AD" w:rsidRPr="001614AD" w:rsidTr="00000343">
        <w:trPr>
          <w:trHeight w:val="1469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обучения муниципальных служащих, в должностные обязанности которых входит участие в противодействие коррупции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FF0" w:rsidRPr="001614AD" w:rsidRDefault="00C32FF0" w:rsidP="00C32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до 31 декабря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муниципальных служащих.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и развитие механизмов противодействия коррупции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приема сведений о доходах, расходах, об имуществе и обязательствах имущественного характера, представляемых лицами, замещающими муниципальные должности, му</w:t>
            </w:r>
            <w:r w:rsidR="00300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 служащими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Обеспечение контроля за своевременностью предоставления указанных сведений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44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своевременного исполнения обязанности по представлению сведений о доходах, расходах, об имуществе и обязательствах имущественного характера своих и членов своей семьи.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лиц, своевременно представивших сведения, от количества лиц, обязанных представлять сведения, - 100%</w:t>
            </w:r>
          </w:p>
        </w:tc>
      </w:tr>
      <w:tr w:rsidR="00857A90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293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(обновление) сведений о доходах, расходах, имуществе и обязательствах имущественного характера лиц, замещающих муниципальные должности, муниципальных служащих и членов их семей на официальном сайте сельского поселения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EA3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5 рабочих дней со дня истечения срока, установленного для подачи сведений, в том числе для уточненных сведений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открытости и доступности информации о деятельности по профилактике коррупционных правонарушений в органах местного самоуправления</w:t>
            </w:r>
          </w:p>
        </w:tc>
      </w:tr>
      <w:tr w:rsidR="00857A90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сведений о доходах, расходах, об имуществе и обязательствах имущественного характера, представленных лицами, замещающими муниципальные должности, муниципальными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служащими и руководителями муниципальных учреждений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EA3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до 1 октября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Предупреждение и выявление случаев представления недостоверных и (или) неполных сведений, несоответствия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сведений о доходах расходам, нарушения ограничений и запретов, требований о предотвращении или урегулировании конфликта интересов.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и проверки соблюдения лицами, замещающими муниципальные должности, муниципальными служащими запретов, ограничений и требований, установленных в целях противодействия коррупции, в том числе: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по предварительному уведомлению представителя нанимателя (работодателя) о выполнении иной оплачиваемой работы;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(выкупе) и зачислении в доход бюджета средств, вырученных от его реализации;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 Федерального закона от 7 мая 2013 г. № 79-ФЗ «О запрете отдельным категориям лиц открывать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A90" w:rsidRDefault="00C32FF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32FF0" w:rsidRDefault="00C32FF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31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выявленных нарушений, в том числе: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неисполнения муниципальными служащими обязанности по предварительному уведомлению представителя нанимателя (работодателя) о выполнении иной оплачиваемой работы и рассмотрение их на заседании комиссии по соблюдению требований к служебному поведению и урегулированию конфликта интересов;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несоблюдения лицами, замещающими муниципальные должности, муниципальными служащими установленного порядка сообщения о получении подарка;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несоблюдения лицами, замещающими муниципальные должности, муниципальными служащими запрета открывать и иметь счета (вклады) в иностранных банках,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расположенных за пределами территории Российской Федерации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должности, му</w:t>
            </w:r>
            <w:r w:rsidR="00CB3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 служащими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8FE" w:rsidRDefault="00C32FF0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 w:rsidR="00CB3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CB38FE" w:rsidRDefault="00CB38FE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38FE" w:rsidRDefault="00CB38FE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38FE" w:rsidRPr="001614AD" w:rsidRDefault="00857A90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B3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(по мере необходимости), 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фактов коррупционных правонарушений, принятие своевременных и действенных мер по выявленным нарушениям.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rPr>
          <w:trHeight w:val="274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контроля за расходами муниципальных служащих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8FE" w:rsidRDefault="00857A90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B3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CB38FE" w:rsidRDefault="00CB38FE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38FE" w:rsidRPr="001614AD" w:rsidRDefault="00CB38FE" w:rsidP="00CB3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несоответствия доходов муниципального служащего и членов его семьи расходам с целью пресечения коррупционных правонарушений на муниципальной службе, своевременное применение мер ответственности.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выполнением лицами, замещающими муниципальные должности, муниципальными служащими, руководителями муниципальных учреждений требований о предотвращении или об урегулировании конфликта интересов, в том числе проверка соблюдения указанных требований, а также требований о контроле за расходами руководителей всех уровней, выявление случаев конфликта интересов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833" w:rsidRDefault="00424833" w:rsidP="00424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33" w:rsidRDefault="00424833" w:rsidP="00424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833" w:rsidRPr="001614AD" w:rsidRDefault="00424833" w:rsidP="00424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и урегулирование конфликта интересов в целях предотвращения коррупционных правонарушений.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предупреждению и (или)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урегулированию конфликта интересов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C29" w:rsidRDefault="00C32FF0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 w:rsidR="002A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2A1C29" w:rsidRDefault="002A1C29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C29" w:rsidRDefault="002A1C29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C29" w:rsidRPr="001614AD" w:rsidRDefault="00857A90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2A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своевременных и действенных мер по выявленным случаям нарушений.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рассмотрению уведомлений лиц, замещающих муниципальные должности,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C29" w:rsidRDefault="00C32FF0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 w:rsidR="002A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2A1C29" w:rsidRDefault="002A1C29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C29" w:rsidRDefault="002A1C29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C29" w:rsidRPr="001614AD" w:rsidRDefault="00857A90" w:rsidP="002A1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2A1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случаев неисполнения муниципальными служащими обязанности по уведомлению представителя нанимателя (работодателя), органов прокуратуры или других государственных органов обо всех случаях обращения к нему каких-либо лиц в целях склонения к совершению коррупционных правонарушений.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рассмотрение уведомлений и принятие решений.</w:t>
            </w:r>
          </w:p>
        </w:tc>
      </w:tr>
      <w:tr w:rsidR="001614AD" w:rsidRPr="001614AD" w:rsidTr="00A03ACD">
        <w:trPr>
          <w:trHeight w:val="1551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соблюдением лицами, замещавшими должности муниципальной службы (в том числе лицами, в отношении которых вынесено отрицательное решение Комиссии по соблюдению требований к служебному поведению муниципальных служащих администрации муниципального района и урегулированию конфликта интересов), ограничений, предусмотренных статьей 12 Федерального закона от 25 декабря 2008 г. № 273-ФЗ «О противодействии коррупции» при заключении ими после увольнения с муниципальной службы трудовых и гражданско-правовых договоров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6B1F" w:rsidRDefault="00C32FF0" w:rsidP="005F6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32FF0" w:rsidRDefault="00C32FF0" w:rsidP="005F6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B1F" w:rsidRDefault="005F6B1F" w:rsidP="005F6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B1F" w:rsidRPr="001614AD" w:rsidRDefault="00857A90" w:rsidP="005F6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F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Доля выявленных нарушений от общего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FFFFF"/>
                <w:lang w:eastAsia="ru-RU"/>
              </w:rPr>
              <w:t>количества служащих, уволенных в течение двух лет.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Рассмотрение обращений граждан, ранее замещавших должности муниципальной службы, а также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уведомлений работодателей,</w:t>
            </w:r>
            <w:r w:rsidR="005F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поступивших в соответствии со статьей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12 Федерального закона от 25 декабря 2008 г. № 273-ФЗ «О противодействии коррупции» и статьей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64.1 Трудового кодекса Российской Федерации в органы местного самоуправления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, подготовка мотивированных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заключений по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lastRenderedPageBreak/>
              <w:t>существу обращений,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уведомлений, рассмотрение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их на заседании комиссии по соблюдению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требований к служебному поведению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и урегулированию конфликта интересов,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-100%.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Направление в органы прокуратуры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информации о нарушении требований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статьи 12 Федерального закона от 25 декабря 2008 г. № 273-ФЗ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«О противодействии коррупции» при замещении гражданином на условиях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трудового договора должности</w:t>
            </w:r>
            <w:r w:rsidR="005F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в организации и (или) выполнении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в организации работ (оказание услуг), -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100 %.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Анализ сведений о трудоустройстве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граждан, ранее замещавших должности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муниципальной службы.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Направление в органы прокуратуры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информации о гражданах, ранее</w:t>
            </w:r>
            <w:r w:rsidR="005F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замещавших должности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муниципальной службы, в случае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отсутствия информации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об их трудоустройстве либо нарушении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требований статьи 12 Федерального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закона «О противодействии коррупции».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Количество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проведенных проверок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соблюдения требований статьи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12 Федерального закона от 25 декабря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2008 г. № 273-ФЗ «О противодействии</w:t>
            </w:r>
            <w:r w:rsidR="005F6B1F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коррупции»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7B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взаимодействия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с правоохранительными органами</w:t>
            </w:r>
            <w:r w:rsidR="007B6CD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и органами </w:t>
            </w:r>
            <w:proofErr w:type="gramStart"/>
            <w:r w:rsidR="007B6CD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прокуратуры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по</w:t>
            </w:r>
            <w:proofErr w:type="gramEnd"/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вопросам</w:t>
            </w:r>
            <w:r w:rsidR="007B6CD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противодействия коррупции в администрации сельского поселения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CDF" w:rsidRDefault="00C32FF0" w:rsidP="007B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32FF0" w:rsidRDefault="00C32FF0" w:rsidP="007B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6CDF" w:rsidRDefault="007B6CDF" w:rsidP="007B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B6CDF" w:rsidRPr="001614AD" w:rsidRDefault="00857A90" w:rsidP="007B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B6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Своевременное оперативное реагирование на коррупционные правонарушения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FFFFF"/>
                <w:lang w:eastAsia="ru-RU"/>
              </w:rPr>
              <w:t> и обеспечение соблюдения принципа</w:t>
            </w:r>
            <w:r w:rsidR="007B6CD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неотвратимости юридической</w:t>
            </w:r>
            <w:r w:rsidR="007B6CD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ответственности за коррупционные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иные правонарушения.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Обеспечение осуществления защиты служащих, сообщивших о коррупционных</w:t>
            </w:r>
            <w:r w:rsidR="007B6CDF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правонарушениях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Взаимодействие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органа местного самоуправления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6C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Обеспечение размещения на официальном сайте сельского поселения</w:t>
            </w:r>
            <w:r w:rsidR="006C175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Белокаменское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актуальной информации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антикоррупционной деятельности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правовыми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Обеспечение открытости и доступности информации об антикоррупционной деятельности органа местного самоуправления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6C175E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6C1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Обеспечение возможности оперативного представления гражданами и организациями</w:t>
            </w:r>
            <w:r w:rsidR="006C175E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информации о фактах коррупции в администрации сельского поселения или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 нарушениях лицами, замещающими муниципальные должности, муниципальными служащими требований к служебному (должностному)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поведению посредством: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функционирования «телефона доверия» по вопросам противодействия коррупции; обеспечения приема электронных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lastRenderedPageBreak/>
              <w:t>сообщений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официальном сайте сельского поселения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Белокаменское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Своевременное получение информации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 несоблюдении муниципальными служащими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ограничений и запретов, установленных</w:t>
            </w:r>
            <w:r w:rsidR="006C175E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законодательством </w:t>
            </w:r>
            <w:r w:rsidR="006C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РФ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, а также о фактах коррупции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и оперативное реагирование на них.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Количество проверок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lastRenderedPageBreak/>
              <w:t>по выявленным</w:t>
            </w:r>
            <w:r w:rsidR="006C175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>фактам коррупционных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767494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Обеспечение взаимодействия администрации сельского поселения с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институтами гражданского общества по вопросам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антикоррупционной деятельности, а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нтикоррупционному просвещению.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FF0" w:rsidRPr="001614AD" w:rsidRDefault="00C32FF0" w:rsidP="00C32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67494" w:rsidRDefault="00767494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67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Обеспечение открытости при обсуждении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принимаемых органом местного самоуправления мер</w:t>
            </w:r>
            <w:r w:rsidR="00767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по вопросам противодействия коррупции.</w:t>
            </w:r>
          </w:p>
        </w:tc>
      </w:tr>
      <w:tr w:rsidR="001614AD" w:rsidRPr="001614AD" w:rsidTr="00A03ACD">
        <w:trPr>
          <w:trHeight w:val="558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767494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Обеспечение взаимодействия администрации сельского поселения со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средствами массовой информации в сфере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противодействия коррупции, в том числе оказание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содействия средствам массовой информации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в освещении мер по противодействию коррупции,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принимаемых администрацией сельского поселения и придании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гласности фактов коррупции в администрации сельского поселения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494" w:rsidRDefault="00857A90" w:rsidP="00767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767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767494" w:rsidRDefault="00767494" w:rsidP="00767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7494" w:rsidRPr="001614AD" w:rsidRDefault="00767494" w:rsidP="007674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Обеспечение публичности и открытости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деятельности органа местного самоуправления   в сфере</w:t>
            </w:r>
            <w:r w:rsidR="00767494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противодействия коррупции.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и систематизация причин и условий проявления коррупции в деятельности администрации сельского поселения, мониторинг мер реализации антикоррупционной политики, коррупционных факторов и коррупции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Оценка коррупционных рисков, возникающих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при реализации администрацией сельского поселения своих функций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FF0" w:rsidRPr="001614AD" w:rsidRDefault="00C32FF0" w:rsidP="00C32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 xml:space="preserve">Определение </w:t>
            </w:r>
            <w:proofErr w:type="spellStart"/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>коррупционно</w:t>
            </w:r>
            <w:proofErr w:type="spellEnd"/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>опасных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функций органа местного самоуправления.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Корректировка перечня должностей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муниципальной службы,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замещение которых связано с коррупционными рисками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64314A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643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Осуществление антикоррупционной экспертизы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нормативных правовых актов администрации сельского поселения,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проектов с учетом мониторинга</w:t>
            </w:r>
            <w:r w:rsidR="0064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соответствующей правоприменительной практики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в целях выявления коррупционных факторов и последующего устранения таких факторов, 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путем предоставления таковых в прокуратуру Зольского района с 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 xml:space="preserve">целью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провед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ения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антикоррупционной экспертизы нормативных правовых актов сельского поселения, их проектов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C32FF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4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64314A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нормативными актами сроки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Выявление в нормативных правовых    актах и проектах нормативных правовых а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ктов коррупциогенных факторов,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FFFFF"/>
                <w:lang w:eastAsia="ru-RU"/>
              </w:rPr>
              <w:t>способствующих формированию условий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для проявления коррупции, и их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исключение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Недопущение принятия нормативных правовых актов, содержащих положения,</w:t>
            </w:r>
            <w:r w:rsidR="0064314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способствующие формированию условий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проявления коррупции.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EA0755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4.3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Анализ жалоб и обращений физических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и юридических лиц о фактах совершения</w:t>
            </w:r>
            <w:r w:rsidR="00EA0755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 правонарушений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0755" w:rsidRDefault="00C32FF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И.о.</w:t>
            </w:r>
            <w:r w:rsidR="00EA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="00EA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 </w:t>
            </w:r>
          </w:p>
          <w:p w:rsidR="00EA0755" w:rsidRDefault="00EA0755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857A9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A0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в IV квартале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Своевременное принятие необходимых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t>мер по информации, содержащейся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в обращениях граждан и организаций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 фактах проявления коррупции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EA0755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Проведение анализа публикаций в средствах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массовой информации о фактах проявления</w:t>
            </w:r>
            <w:r w:rsidR="003C630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 в администрации сельского поселения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организационным вопросам администрации сельского поселения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Проверка информации о фактах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>проявления коррупции в органе местного самоуправления,</w:t>
            </w:r>
            <w:r w:rsidR="003C6302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опубликованной в средствах массовой информации, и принятие необходимых мер по устранению</w:t>
            </w:r>
            <w:r w:rsidR="003C6302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обнаруженных коррупционных нарушений</w:t>
            </w:r>
          </w:p>
        </w:tc>
      </w:tr>
      <w:tr w:rsidR="001614AD" w:rsidRPr="001614AD" w:rsidTr="00A03ACD">
        <w:trPr>
          <w:trHeight w:val="333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Предупреждение коррупции в подведомственных организациях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Осуществление контроля за принятием подведомственными организациями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в соответствии со статьей 13.3 Федерального закона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 25 декабря 2008 г. № 273-ФЗ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 противодействии коррупции» мер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по предупреждению коррупции и их реализацию</w:t>
            </w:r>
            <w:r w:rsidR="0068248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подведомственных организациях, в том числе за принятием локальных правовых</w:t>
            </w:r>
            <w:r w:rsidR="0068248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актов, консультативно-методическое сопровождение этой работы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муниципального учреждения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Повышение эффективности мер</w:t>
            </w:r>
            <w:r w:rsidR="0068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shd w:val="clear" w:color="auto" w:fill="FFFFFF"/>
                <w:lang w:eastAsia="ru-RU"/>
              </w:rPr>
              <w:t>по противодействию коррупции в подведомственных организациях.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Выявление случаев коррупционных</w:t>
            </w:r>
            <w:r w:rsidR="0068248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в подведомственных организациях.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Проведение мониторинга коррупционных</w:t>
            </w:r>
            <w:r w:rsidR="00A06597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проявлений в деятельности подведомственных организаций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муниципального учреждения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Выявление и устранение причин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и условий, способствующих совершению</w:t>
            </w:r>
            <w:r w:rsidR="00A06597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shd w:val="clear" w:color="auto" w:fill="FFFFFF"/>
                <w:lang w:eastAsia="ru-RU"/>
              </w:rPr>
              <w:lastRenderedPageBreak/>
              <w:t>коррупционных правонарушений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подведомственных организациях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проверок деятельности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shd w:val="clear" w:color="auto" w:fill="FFFFFF"/>
                <w:lang w:eastAsia="ru-RU"/>
              </w:rPr>
              <w:t>подведомственных организациях в части целевого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и эффективного использования бюджетных средств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Default="00C32FF0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="0014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0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A0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</w:p>
          <w:p w:rsid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AD" w:rsidRPr="001614AD" w:rsidRDefault="00A06597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планами работы по указанному направлению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Недопущение нецелевого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и неэффективного использования</w:t>
            </w:r>
            <w:r w:rsidR="00A06597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бюджетных средств</w:t>
            </w:r>
          </w:p>
        </w:tc>
      </w:tr>
      <w:tr w:rsidR="001614AD" w:rsidRPr="001614AD" w:rsidTr="00A03ACD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D372DE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  <w:r w:rsidR="001614AD"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Мониторинг и выявление коррупционных рисков,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в том числе причин и условий коррупции,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shd w:val="clear" w:color="auto" w:fill="FFFFFF"/>
                <w:lang w:eastAsia="ru-RU"/>
              </w:rPr>
              <w:t>в деятельности администрации сельского поселения по размещению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  <w:lang w:eastAsia="ru-RU"/>
              </w:rPr>
              <w:t>заказов на поставку товаров, выполнение работ,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услуг для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муниципальных нужд и устранение выявленных</w:t>
            </w:r>
          </w:p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 рисков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орган в сфере контроля закупок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4AD" w:rsidRPr="001614AD" w:rsidRDefault="001614AD" w:rsidP="00161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Обеспечение неукоснительного</w:t>
            </w:r>
            <w:r w:rsidR="00D37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соблюдения требований действующего</w:t>
            </w:r>
            <w:r w:rsidR="00D372DE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>законодательства при осуществлении</w:t>
            </w:r>
            <w:r w:rsidR="00D372DE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закупок товаров, работ, услуг 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shd w:val="clear" w:color="auto" w:fill="FFFFFF"/>
                <w:lang w:eastAsia="ru-RU"/>
              </w:rPr>
              <w:t>для государственных (муниципальных)</w:t>
            </w:r>
            <w:r w:rsidRPr="00161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нужд</w:t>
            </w:r>
          </w:p>
        </w:tc>
      </w:tr>
    </w:tbl>
    <w:p w:rsidR="00D14878" w:rsidRPr="00D14878" w:rsidRDefault="00D14878" w:rsidP="004763D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14878" w:rsidRPr="00D14878" w:rsidSect="00450A1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D76FE"/>
    <w:multiLevelType w:val="hybridMultilevel"/>
    <w:tmpl w:val="9962AA7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B39"/>
    <w:rsid w:val="00000343"/>
    <w:rsid w:val="00021FB5"/>
    <w:rsid w:val="0005542B"/>
    <w:rsid w:val="001461BC"/>
    <w:rsid w:val="001614AD"/>
    <w:rsid w:val="001F3EC9"/>
    <w:rsid w:val="002279B6"/>
    <w:rsid w:val="0029318C"/>
    <w:rsid w:val="002A1C29"/>
    <w:rsid w:val="002A589C"/>
    <w:rsid w:val="002D1710"/>
    <w:rsid w:val="002F3E31"/>
    <w:rsid w:val="00300CC4"/>
    <w:rsid w:val="00344F25"/>
    <w:rsid w:val="00345615"/>
    <w:rsid w:val="003C6302"/>
    <w:rsid w:val="003E7B77"/>
    <w:rsid w:val="003F0CF0"/>
    <w:rsid w:val="00424833"/>
    <w:rsid w:val="00450A12"/>
    <w:rsid w:val="004763D9"/>
    <w:rsid w:val="00562F0C"/>
    <w:rsid w:val="00571DFA"/>
    <w:rsid w:val="005F6B1F"/>
    <w:rsid w:val="0063131D"/>
    <w:rsid w:val="0064314A"/>
    <w:rsid w:val="0068248D"/>
    <w:rsid w:val="006C175E"/>
    <w:rsid w:val="00740552"/>
    <w:rsid w:val="00767494"/>
    <w:rsid w:val="0077152E"/>
    <w:rsid w:val="007B6CDF"/>
    <w:rsid w:val="00807D1C"/>
    <w:rsid w:val="008156AB"/>
    <w:rsid w:val="00857A90"/>
    <w:rsid w:val="00964D57"/>
    <w:rsid w:val="009B4B39"/>
    <w:rsid w:val="00A03ACD"/>
    <w:rsid w:val="00A06597"/>
    <w:rsid w:val="00C32FF0"/>
    <w:rsid w:val="00C45037"/>
    <w:rsid w:val="00CB38FE"/>
    <w:rsid w:val="00D14878"/>
    <w:rsid w:val="00D372DE"/>
    <w:rsid w:val="00E3701C"/>
    <w:rsid w:val="00EA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9B39"/>
  <w15:docId w15:val="{859CC8F1-57C4-4C33-8984-6A30A86B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450A12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50A12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50A1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450A1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4">
    <w:name w:val="List Paragraph"/>
    <w:basedOn w:val="a"/>
    <w:uiPriority w:val="99"/>
    <w:qFormat/>
    <w:rsid w:val="004763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basedOn w:val="a"/>
    <w:uiPriority w:val="1"/>
    <w:qFormat/>
    <w:rsid w:val="00C45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3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1CC0A-5845-474A-B86A-75BE24C3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2748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57</cp:revision>
  <cp:lastPrinted>2026-01-12T14:22:00Z</cp:lastPrinted>
  <dcterms:created xsi:type="dcterms:W3CDTF">2018-08-19T18:48:00Z</dcterms:created>
  <dcterms:modified xsi:type="dcterms:W3CDTF">2026-01-12T14:22:00Z</dcterms:modified>
</cp:coreProperties>
</file>